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34" w:rsidRPr="00500F63" w:rsidRDefault="00313144" w:rsidP="00EA0799">
      <w:pPr>
        <w:rPr>
          <w:rFonts w:ascii="Georgia" w:hAnsi="Georgia" w:cs="Times New Roman"/>
          <w:b/>
          <w:sz w:val="48"/>
          <w:szCs w:val="48"/>
        </w:rPr>
      </w:pPr>
      <w:r w:rsidRPr="00500F63">
        <w:rPr>
          <w:rFonts w:ascii="Georgia" w:hAnsi="Georgia" w:cs="Times New Roman"/>
          <w:b/>
          <w:sz w:val="48"/>
          <w:szCs w:val="48"/>
        </w:rPr>
        <w:t xml:space="preserve">El Himalaya de verdades sobre el </w:t>
      </w:r>
      <w:proofErr w:type="spellStart"/>
      <w:r w:rsidRPr="00500F63">
        <w:rPr>
          <w:rFonts w:ascii="Georgia" w:hAnsi="Georgia" w:cs="Times New Roman"/>
          <w:b/>
          <w:sz w:val="48"/>
          <w:szCs w:val="48"/>
        </w:rPr>
        <w:t>conspiravirus</w:t>
      </w:r>
      <w:proofErr w:type="spellEnd"/>
    </w:p>
    <w:p w:rsidR="006177EC" w:rsidRPr="00500F63" w:rsidRDefault="00EA0799" w:rsidP="00EA0799">
      <w:pPr>
        <w:rPr>
          <w:rFonts w:ascii="Georgia" w:hAnsi="Georgia" w:cs="Times New Roman"/>
          <w:b/>
          <w:sz w:val="28"/>
          <w:szCs w:val="28"/>
        </w:rPr>
      </w:pPr>
      <w:r w:rsidRPr="00500F63">
        <w:rPr>
          <w:rFonts w:ascii="Georgia" w:hAnsi="Georgia" w:cs="Times New Roman"/>
          <w:b/>
          <w:sz w:val="28"/>
          <w:szCs w:val="28"/>
        </w:rPr>
        <w:t>Laureano Benítez Grande-Caballero</w:t>
      </w:r>
      <w:r w:rsidR="00500F63" w:rsidRPr="00500F63">
        <w:rPr>
          <w:rFonts w:ascii="Georgia" w:hAnsi="Georgia" w:cs="Times New Roman"/>
          <w:b/>
          <w:sz w:val="28"/>
          <w:szCs w:val="28"/>
        </w:rPr>
        <w:t>, autor del libro LA DICTADURA EN TIEMPOS DEL VIRUS: ACABA LA VIDA Y EMPIEZA LA SUPERVIVENCIA</w:t>
      </w:r>
      <w:r w:rsidR="00FF787A">
        <w:rPr>
          <w:rFonts w:ascii="Georgia" w:hAnsi="Georgia" w:cs="Times New Roman"/>
          <w:b/>
          <w:sz w:val="28"/>
          <w:szCs w:val="28"/>
        </w:rPr>
        <w:t xml:space="preserve"> (disponible en AMAZON)</w:t>
      </w:r>
      <w:bookmarkStart w:id="0" w:name="_GoBack"/>
      <w:bookmarkEnd w:id="0"/>
    </w:p>
    <w:p w:rsidR="00EA0799" w:rsidRPr="00500F63" w:rsidRDefault="00EA0799" w:rsidP="00EA0799">
      <w:pPr>
        <w:rPr>
          <w:rFonts w:ascii="Georgia" w:hAnsi="Georgia" w:cs="Times New Roman"/>
          <w:b/>
          <w:sz w:val="24"/>
          <w:szCs w:val="24"/>
        </w:rPr>
      </w:pPr>
    </w:p>
    <w:p w:rsidR="00CB07C4" w:rsidRPr="00500F63" w:rsidRDefault="00CB07C4" w:rsidP="00CB07C4">
      <w:pPr>
        <w:jc w:val="center"/>
        <w:rPr>
          <w:rFonts w:ascii="Georgia" w:hAnsi="Georgia" w:cs="Times New Roman"/>
          <w:b/>
          <w:sz w:val="24"/>
          <w:szCs w:val="24"/>
        </w:rPr>
      </w:pPr>
      <w:r w:rsidRPr="00500F63">
        <w:rPr>
          <w:rFonts w:ascii="Georgia" w:hAnsi="Georgia" w:cs="Times New Roman"/>
          <w:b/>
          <w:noProof/>
          <w:sz w:val="24"/>
          <w:szCs w:val="24"/>
          <w:lang w:eastAsia="es-ES"/>
        </w:rPr>
        <w:drawing>
          <wp:inline distT="0" distB="0" distL="0" distR="0" wp14:anchorId="597F8EC5" wp14:editId="0D94F6E6">
            <wp:extent cx="4572000" cy="34290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 ma3.jpg"/>
                    <pic:cNvPicPr/>
                  </pic:nvPicPr>
                  <pic:blipFill>
                    <a:blip r:embed="rId6">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rsidR="00CB07C4" w:rsidRPr="00500F63" w:rsidRDefault="00CB07C4" w:rsidP="00EA0799">
      <w:pPr>
        <w:rPr>
          <w:rFonts w:ascii="Georgia" w:hAnsi="Georgia" w:cs="Times New Roman"/>
          <w:sz w:val="24"/>
          <w:szCs w:val="24"/>
        </w:rPr>
      </w:pPr>
    </w:p>
    <w:p w:rsidR="006177EC" w:rsidRPr="00500F63" w:rsidRDefault="009618F3" w:rsidP="00EA0799">
      <w:pPr>
        <w:rPr>
          <w:rFonts w:ascii="Georgia" w:hAnsi="Georgia" w:cs="Times New Roman"/>
          <w:sz w:val="24"/>
          <w:szCs w:val="24"/>
        </w:rPr>
      </w:pPr>
      <w:r w:rsidRPr="00500F63">
        <w:rPr>
          <w:rFonts w:ascii="Georgia" w:hAnsi="Georgia" w:cs="Times New Roman"/>
          <w:sz w:val="24"/>
          <w:szCs w:val="24"/>
        </w:rPr>
        <w:t>La historia de la humanidad ha sido siempre dirigida por unas élites, que buscaban controlar a las poblaciones para explotarlas.</w:t>
      </w:r>
      <w:r w:rsidR="00EA0799" w:rsidRPr="00500F63">
        <w:rPr>
          <w:rFonts w:ascii="Georgia" w:hAnsi="Georgia" w:cs="Times New Roman"/>
          <w:sz w:val="24"/>
          <w:szCs w:val="24"/>
        </w:rPr>
        <w:t xml:space="preserve"> </w:t>
      </w:r>
      <w:r w:rsidRPr="00500F63">
        <w:rPr>
          <w:rFonts w:ascii="Georgia" w:hAnsi="Georgia" w:cs="Times New Roman"/>
          <w:sz w:val="24"/>
          <w:szCs w:val="24"/>
        </w:rPr>
        <w:t xml:space="preserve">Paralelamente, se ha desarrollado un movimiento secretista e iniciático que desde su origen en </w:t>
      </w:r>
      <w:proofErr w:type="gramStart"/>
      <w:r w:rsidRPr="00500F63">
        <w:rPr>
          <w:rFonts w:ascii="Georgia" w:hAnsi="Georgia" w:cs="Times New Roman"/>
          <w:sz w:val="24"/>
          <w:szCs w:val="24"/>
        </w:rPr>
        <w:t>Sumeria</w:t>
      </w:r>
      <w:proofErr w:type="gramEnd"/>
      <w:r w:rsidRPr="00500F63">
        <w:rPr>
          <w:rFonts w:ascii="Georgia" w:hAnsi="Georgia" w:cs="Times New Roman"/>
          <w:sz w:val="24"/>
          <w:szCs w:val="24"/>
        </w:rPr>
        <w:t xml:space="preserve"> y Babilonia ha realizado u</w:t>
      </w:r>
      <w:r w:rsidR="006177EC" w:rsidRPr="00500F63">
        <w:rPr>
          <w:rFonts w:ascii="Georgia" w:hAnsi="Georgia" w:cs="Times New Roman"/>
          <w:sz w:val="24"/>
          <w:szCs w:val="24"/>
        </w:rPr>
        <w:t>n control oculto de la historia.</w:t>
      </w:r>
    </w:p>
    <w:p w:rsidR="009618F3" w:rsidRPr="00500F63" w:rsidRDefault="00EA0799" w:rsidP="00EA0799">
      <w:pPr>
        <w:rPr>
          <w:rFonts w:ascii="Georgia" w:hAnsi="Georgia" w:cs="Times New Roman"/>
          <w:sz w:val="24"/>
          <w:szCs w:val="24"/>
        </w:rPr>
      </w:pPr>
      <w:r w:rsidRPr="00500F63">
        <w:rPr>
          <w:rFonts w:ascii="Georgia" w:hAnsi="Georgia" w:cs="Times New Roman"/>
          <w:sz w:val="24"/>
          <w:szCs w:val="24"/>
        </w:rPr>
        <w:t>A partir de los T</w:t>
      </w:r>
      <w:r w:rsidR="009618F3" w:rsidRPr="00500F63">
        <w:rPr>
          <w:rFonts w:ascii="Georgia" w:hAnsi="Georgia" w:cs="Times New Roman"/>
          <w:sz w:val="24"/>
          <w:szCs w:val="24"/>
        </w:rPr>
        <w:t>emplarios, estas órdenes secretas empiezan a intervenir de una manera más clara en la historia</w:t>
      </w:r>
      <w:r w:rsidRPr="00500F63">
        <w:rPr>
          <w:rFonts w:ascii="Georgia" w:hAnsi="Georgia" w:cs="Times New Roman"/>
          <w:sz w:val="24"/>
          <w:szCs w:val="24"/>
        </w:rPr>
        <w:t xml:space="preserve"> mediante la unión de las élites iniciáticas ―rosacruces, masonería, illuminatis, teosofía, etc.― con las plutocráticas, </w:t>
      </w:r>
      <w:r w:rsidR="009618F3" w:rsidRPr="00500F63">
        <w:rPr>
          <w:rFonts w:ascii="Georgia" w:hAnsi="Georgia" w:cs="Times New Roman"/>
          <w:sz w:val="24"/>
          <w:szCs w:val="24"/>
        </w:rPr>
        <w:t>hasta el punto de que protagonizan los principales hec</w:t>
      </w:r>
      <w:r w:rsidR="00A511FE" w:rsidRPr="00500F63">
        <w:rPr>
          <w:rFonts w:ascii="Georgia" w:hAnsi="Georgia" w:cs="Times New Roman"/>
          <w:sz w:val="24"/>
          <w:szCs w:val="24"/>
        </w:rPr>
        <w:t>hos históricos, a partir de la R</w:t>
      </w:r>
      <w:r w:rsidR="009618F3" w:rsidRPr="00500F63">
        <w:rPr>
          <w:rFonts w:ascii="Georgia" w:hAnsi="Georgia" w:cs="Times New Roman"/>
          <w:sz w:val="24"/>
          <w:szCs w:val="24"/>
        </w:rPr>
        <w:t xml:space="preserve">evolución Francesa, infiltrándose en todas las esferas del poder, controlando los gobiernos, las economías, y los sistemas de pensamiento. </w:t>
      </w:r>
    </w:p>
    <w:p w:rsidR="004D7056" w:rsidRPr="00500F63" w:rsidRDefault="009618F3" w:rsidP="00EA0799">
      <w:pPr>
        <w:rPr>
          <w:rFonts w:ascii="Georgia" w:hAnsi="Georgia" w:cs="Times New Roman"/>
          <w:sz w:val="24"/>
          <w:szCs w:val="24"/>
        </w:rPr>
      </w:pPr>
      <w:r w:rsidRPr="00500F63">
        <w:rPr>
          <w:rFonts w:ascii="Georgia" w:hAnsi="Georgia" w:cs="Times New Roman"/>
          <w:sz w:val="24"/>
          <w:szCs w:val="24"/>
        </w:rPr>
        <w:t xml:space="preserve">Estas élites, de raigambre y confesión satánicas, quieren desde hace tiempo instaurar un Nuevo Orden Mundial, basado en </w:t>
      </w:r>
      <w:r w:rsidR="00135B67" w:rsidRPr="00500F63">
        <w:rPr>
          <w:rFonts w:ascii="Georgia" w:hAnsi="Georgia" w:cs="Times New Roman"/>
          <w:sz w:val="24"/>
          <w:szCs w:val="24"/>
        </w:rPr>
        <w:t xml:space="preserve">un Gobierno Mundial, mediante el cual hacerse con el control total de los recursos del planeta. Para ello, </w:t>
      </w:r>
      <w:r w:rsidR="00135B67" w:rsidRPr="00500F63">
        <w:rPr>
          <w:rFonts w:ascii="Georgia" w:hAnsi="Georgia" w:cs="Times New Roman"/>
          <w:sz w:val="24"/>
          <w:szCs w:val="24"/>
        </w:rPr>
        <w:lastRenderedPageBreak/>
        <w:t xml:space="preserve">necesitan </w:t>
      </w:r>
      <w:r w:rsidR="004D7056" w:rsidRPr="00500F63">
        <w:rPr>
          <w:rFonts w:ascii="Georgia" w:hAnsi="Georgia" w:cs="Times New Roman"/>
          <w:sz w:val="24"/>
          <w:szCs w:val="24"/>
        </w:rPr>
        <w:t xml:space="preserve">controlar a </w:t>
      </w:r>
      <w:r w:rsidR="00EA0799" w:rsidRPr="00500F63">
        <w:rPr>
          <w:rFonts w:ascii="Georgia" w:hAnsi="Georgia" w:cs="Times New Roman"/>
          <w:sz w:val="24"/>
          <w:szCs w:val="24"/>
        </w:rPr>
        <w:t>la población mundial, pues ese G</w:t>
      </w:r>
      <w:r w:rsidR="004D7056" w:rsidRPr="00500F63">
        <w:rPr>
          <w:rFonts w:ascii="Georgia" w:hAnsi="Georgia" w:cs="Times New Roman"/>
          <w:sz w:val="24"/>
          <w:szCs w:val="24"/>
        </w:rPr>
        <w:t xml:space="preserve">obierno </w:t>
      </w:r>
      <w:r w:rsidR="00EA0799" w:rsidRPr="00500F63">
        <w:rPr>
          <w:rFonts w:ascii="Georgia" w:hAnsi="Georgia" w:cs="Times New Roman"/>
          <w:sz w:val="24"/>
          <w:szCs w:val="24"/>
        </w:rPr>
        <w:t xml:space="preserve">Global </w:t>
      </w:r>
      <w:r w:rsidR="004D7056" w:rsidRPr="00500F63">
        <w:rPr>
          <w:rFonts w:ascii="Georgia" w:hAnsi="Georgia" w:cs="Times New Roman"/>
          <w:sz w:val="24"/>
          <w:szCs w:val="24"/>
        </w:rPr>
        <w:t xml:space="preserve">será una dictadura </w:t>
      </w:r>
      <w:r w:rsidR="00EA0799" w:rsidRPr="00500F63">
        <w:rPr>
          <w:rFonts w:ascii="Georgia" w:hAnsi="Georgia" w:cs="Times New Roman"/>
          <w:sz w:val="24"/>
          <w:szCs w:val="24"/>
        </w:rPr>
        <w:t xml:space="preserve">tan </w:t>
      </w:r>
      <w:r w:rsidR="004D7056" w:rsidRPr="00500F63">
        <w:rPr>
          <w:rFonts w:ascii="Georgia" w:hAnsi="Georgia" w:cs="Times New Roman"/>
          <w:sz w:val="24"/>
          <w:szCs w:val="24"/>
        </w:rPr>
        <w:t>feroz</w:t>
      </w:r>
      <w:r w:rsidR="00EA0799" w:rsidRPr="00500F63">
        <w:rPr>
          <w:rFonts w:ascii="Georgia" w:hAnsi="Georgia" w:cs="Times New Roman"/>
          <w:sz w:val="24"/>
          <w:szCs w:val="24"/>
        </w:rPr>
        <w:t>, que</w:t>
      </w:r>
      <w:r w:rsidR="004D7056" w:rsidRPr="00500F63">
        <w:rPr>
          <w:rFonts w:ascii="Georgia" w:hAnsi="Georgia" w:cs="Times New Roman"/>
          <w:sz w:val="24"/>
          <w:szCs w:val="24"/>
        </w:rPr>
        <w:t xml:space="preserve"> los </w:t>
      </w:r>
      <w:r w:rsidR="00EA0799" w:rsidRPr="00500F63">
        <w:rPr>
          <w:rFonts w:ascii="Georgia" w:hAnsi="Georgia" w:cs="Times New Roman"/>
          <w:sz w:val="24"/>
          <w:szCs w:val="24"/>
        </w:rPr>
        <w:t>seres humanos se opondrían indudablemente a ella</w:t>
      </w:r>
      <w:r w:rsidR="004D7056" w:rsidRPr="00500F63">
        <w:rPr>
          <w:rFonts w:ascii="Georgia" w:hAnsi="Georgia" w:cs="Times New Roman"/>
          <w:sz w:val="24"/>
          <w:szCs w:val="24"/>
        </w:rPr>
        <w:t>, oposición que las élites quieren minimizar mediante una política de control absoluto de las sociedades humanas, para así evitar que se rebelen.</w:t>
      </w:r>
    </w:p>
    <w:p w:rsidR="00135B67" w:rsidRPr="00500F63" w:rsidRDefault="00CB07C4" w:rsidP="00EA0799">
      <w:pPr>
        <w:rPr>
          <w:rFonts w:ascii="Georgia" w:hAnsi="Georgia" w:cs="Times New Roman"/>
          <w:sz w:val="24"/>
          <w:szCs w:val="24"/>
        </w:rPr>
      </w:pPr>
      <w:r w:rsidRPr="00500F63">
        <w:rPr>
          <w:rFonts w:ascii="Georgia" w:hAnsi="Georgia"/>
          <w:noProof/>
          <w:lang w:eastAsia="es-ES"/>
        </w:rPr>
        <mc:AlternateContent>
          <mc:Choice Requires="wps">
            <w:drawing>
              <wp:anchor distT="0" distB="0" distL="114300" distR="114300" simplePos="0" relativeHeight="251660288" behindDoc="0" locked="0" layoutInCell="1" allowOverlap="1" wp14:anchorId="26D089DB" wp14:editId="29456828">
                <wp:simplePos x="0" y="0"/>
                <wp:positionH relativeFrom="column">
                  <wp:posOffset>-3810</wp:posOffset>
                </wp:positionH>
                <wp:positionV relativeFrom="paragraph">
                  <wp:posOffset>3451225</wp:posOffset>
                </wp:positionV>
                <wp:extent cx="2397760" cy="635"/>
                <wp:effectExtent l="0" t="0" r="0" b="0"/>
                <wp:wrapSquare wrapText="bothSides"/>
                <wp:docPr id="3" name="3 Cuadro de texto"/>
                <wp:cNvGraphicFramePr/>
                <a:graphic xmlns:a="http://schemas.openxmlformats.org/drawingml/2006/main">
                  <a:graphicData uri="http://schemas.microsoft.com/office/word/2010/wordprocessingShape">
                    <wps:wsp>
                      <wps:cNvSpPr txBox="1"/>
                      <wps:spPr>
                        <a:xfrm>
                          <a:off x="0" y="0"/>
                          <a:ext cx="2397760" cy="635"/>
                        </a:xfrm>
                        <a:prstGeom prst="rect">
                          <a:avLst/>
                        </a:prstGeom>
                        <a:solidFill>
                          <a:prstClr val="white"/>
                        </a:solidFill>
                        <a:ln>
                          <a:noFill/>
                        </a:ln>
                        <a:effectLst/>
                      </wps:spPr>
                      <wps:txbx>
                        <w:txbxContent>
                          <w:p w:rsidR="00CB07C4" w:rsidRPr="00CB07C4" w:rsidRDefault="00CB07C4" w:rsidP="00CB07C4">
                            <w:pPr>
                              <w:pStyle w:val="Epgrafe"/>
                              <w:rPr>
                                <w:rFonts w:ascii="Times New Roman" w:hAnsi="Times New Roman" w:cs="Times New Roman"/>
                                <w:noProof/>
                                <w:color w:val="auto"/>
                                <w:sz w:val="24"/>
                                <w:szCs w:val="24"/>
                              </w:rPr>
                            </w:pPr>
                            <w:r>
                              <w:rPr>
                                <w:rFonts w:ascii="Times New Roman" w:hAnsi="Times New Roman" w:cs="Times New Roman"/>
                                <w:color w:val="auto"/>
                                <w:sz w:val="24"/>
                                <w:szCs w:val="24"/>
                              </w:rPr>
                              <w:t xml:space="preserve">              </w:t>
                            </w:r>
                            <w:r w:rsidRPr="00CB07C4">
                              <w:rPr>
                                <w:rFonts w:ascii="Times New Roman" w:hAnsi="Times New Roman" w:cs="Times New Roman"/>
                                <w:color w:val="auto"/>
                                <w:sz w:val="24"/>
                                <w:szCs w:val="24"/>
                              </w:rPr>
                              <w:t>Disponible en Amazon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3pt;margin-top:271.75pt;width:188.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" stroked="f">
                <v:textbox style="mso-fit-shape-to-text:t" inset="0,0,0,0">
                  <w:txbxContent>
                    <w:p w:rsidR="00CB07C4" w:rsidRPr="00CB07C4" w:rsidRDefault="00CB07C4" w:rsidP="00CB07C4">
                      <w:pPr>
                        <w:pStyle w:val="Epgrafe"/>
                        <w:rPr>
                          <w:rFonts w:ascii="Times New Roman" w:hAnsi="Times New Roman" w:cs="Times New Roman"/>
                          <w:noProof/>
                          <w:color w:val="auto"/>
                          <w:sz w:val="24"/>
                          <w:szCs w:val="24"/>
                        </w:rPr>
                      </w:pPr>
                      <w:r>
                        <w:rPr>
                          <w:rFonts w:ascii="Times New Roman" w:hAnsi="Times New Roman" w:cs="Times New Roman"/>
                          <w:color w:val="auto"/>
                          <w:sz w:val="24"/>
                          <w:szCs w:val="24"/>
                        </w:rPr>
                        <w:t xml:space="preserve">              </w:t>
                      </w:r>
                      <w:r w:rsidRPr="00CB07C4">
                        <w:rPr>
                          <w:rFonts w:ascii="Times New Roman" w:hAnsi="Times New Roman" w:cs="Times New Roman"/>
                          <w:color w:val="auto"/>
                          <w:sz w:val="24"/>
                          <w:szCs w:val="24"/>
                        </w:rPr>
                        <w:t>Disponible en Amazon</w:t>
                      </w:r>
                    </w:p>
                  </w:txbxContent>
                </v:textbox>
                <w10:wrap type="square"/>
              </v:shape>
            </w:pict>
          </mc:Fallback>
        </mc:AlternateContent>
      </w:r>
      <w:r w:rsidRPr="00500F63">
        <w:rPr>
          <w:rFonts w:ascii="Georgia" w:hAnsi="Georgia" w:cs="Times New Roman"/>
          <w:noProof/>
          <w:sz w:val="24"/>
          <w:szCs w:val="24"/>
          <w:lang w:eastAsia="es-ES"/>
        </w:rPr>
        <w:drawing>
          <wp:anchor distT="0" distB="0" distL="114300" distR="114300" simplePos="0" relativeHeight="251658240" behindDoc="0" locked="0" layoutInCell="1" allowOverlap="1" wp14:anchorId="66B998F3" wp14:editId="792D9AFC">
            <wp:simplePos x="0" y="0"/>
            <wp:positionH relativeFrom="column">
              <wp:posOffset>-3810</wp:posOffset>
            </wp:positionH>
            <wp:positionV relativeFrom="paragraph">
              <wp:posOffset>-1270</wp:posOffset>
            </wp:positionV>
            <wp:extent cx="2397760" cy="3395345"/>
            <wp:effectExtent l="0" t="0" r="254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JPG rústica.jpg"/>
                    <pic:cNvPicPr/>
                  </pic:nvPicPr>
                  <pic:blipFill>
                    <a:blip r:embed="rId7">
                      <a:extLst>
                        <a:ext uri="{28A0092B-C50C-407E-A947-70E740481C1C}">
                          <a14:useLocalDpi xmlns:a14="http://schemas.microsoft.com/office/drawing/2010/main" val="0"/>
                        </a:ext>
                      </a:extLst>
                    </a:blip>
                    <a:stretch>
                      <a:fillRect/>
                    </a:stretch>
                  </pic:blipFill>
                  <pic:spPr>
                    <a:xfrm>
                      <a:off x="0" y="0"/>
                      <a:ext cx="2397760" cy="3395345"/>
                    </a:xfrm>
                    <a:prstGeom prst="rect">
                      <a:avLst/>
                    </a:prstGeom>
                  </pic:spPr>
                </pic:pic>
              </a:graphicData>
            </a:graphic>
            <wp14:sizeRelH relativeFrom="page">
              <wp14:pctWidth>0</wp14:pctWidth>
            </wp14:sizeRelH>
            <wp14:sizeRelV relativeFrom="page">
              <wp14:pctHeight>0</wp14:pctHeight>
            </wp14:sizeRelV>
          </wp:anchor>
        </w:drawing>
      </w:r>
      <w:r w:rsidR="004D7056" w:rsidRPr="00500F63">
        <w:rPr>
          <w:rFonts w:ascii="Georgia" w:hAnsi="Georgia" w:cs="Times New Roman"/>
          <w:sz w:val="24"/>
          <w:szCs w:val="24"/>
        </w:rPr>
        <w:t xml:space="preserve">Este control de la población tiene como primer objetivo su reducción demográfica </w:t>
      </w:r>
      <w:r w:rsidR="00135B67" w:rsidRPr="00500F63">
        <w:rPr>
          <w:rFonts w:ascii="Georgia" w:hAnsi="Georgia" w:cs="Times New Roman"/>
          <w:sz w:val="24"/>
          <w:szCs w:val="24"/>
        </w:rPr>
        <w:t xml:space="preserve"> hasta los 500 millones, para hacer más viable esta gobernanza globalista, ya que pueden controlar mejor a masas reducidas en número, y porque, además, la Inteligencia Artificial hace innecesarios a muchos seres humanos.</w:t>
      </w:r>
      <w:r w:rsidR="00EA0799" w:rsidRPr="00500F63">
        <w:rPr>
          <w:rFonts w:ascii="Georgia" w:hAnsi="Georgia" w:cs="Times New Roman"/>
          <w:sz w:val="24"/>
          <w:szCs w:val="24"/>
        </w:rPr>
        <w:t xml:space="preserve"> Esta </w:t>
      </w:r>
      <w:r w:rsidR="0018407D" w:rsidRPr="00500F63">
        <w:rPr>
          <w:rFonts w:ascii="Georgia" w:hAnsi="Georgia" w:cs="Times New Roman"/>
          <w:sz w:val="24"/>
          <w:szCs w:val="24"/>
        </w:rPr>
        <w:t>ideología de la eliminación de una gran parte de la población la justifican las élites en  el pen</w:t>
      </w:r>
      <w:r w:rsidR="00EA0799" w:rsidRPr="00500F63">
        <w:rPr>
          <w:rFonts w:ascii="Georgia" w:hAnsi="Georgia" w:cs="Times New Roman"/>
          <w:sz w:val="24"/>
          <w:szCs w:val="24"/>
        </w:rPr>
        <w:t xml:space="preserve">samiento eugenésico y ecológico, de raigambre </w:t>
      </w:r>
      <w:proofErr w:type="spellStart"/>
      <w:r w:rsidR="00EA0799" w:rsidRPr="00500F63">
        <w:rPr>
          <w:rFonts w:ascii="Georgia" w:hAnsi="Georgia" w:cs="Times New Roman"/>
          <w:sz w:val="24"/>
          <w:szCs w:val="24"/>
        </w:rPr>
        <w:t>malthusiana</w:t>
      </w:r>
      <w:proofErr w:type="spellEnd"/>
      <w:r w:rsidR="00EA0799" w:rsidRPr="00500F63">
        <w:rPr>
          <w:rFonts w:ascii="Georgia" w:hAnsi="Georgia" w:cs="Times New Roman"/>
          <w:sz w:val="24"/>
          <w:szCs w:val="24"/>
        </w:rPr>
        <w:t xml:space="preserve"> y darwinista.</w:t>
      </w:r>
    </w:p>
    <w:p w:rsidR="0018407D" w:rsidRPr="00500F63" w:rsidRDefault="006177EC" w:rsidP="00EA0799">
      <w:pPr>
        <w:rPr>
          <w:rFonts w:ascii="Georgia" w:hAnsi="Georgia" w:cs="Times New Roman"/>
          <w:sz w:val="24"/>
          <w:szCs w:val="24"/>
        </w:rPr>
      </w:pPr>
      <w:r w:rsidRPr="00500F63">
        <w:rPr>
          <w:rFonts w:ascii="Georgia" w:hAnsi="Georgia" w:cs="Times New Roman"/>
          <w:sz w:val="24"/>
          <w:szCs w:val="24"/>
        </w:rPr>
        <w:t>E</w:t>
      </w:r>
      <w:r w:rsidR="0018407D" w:rsidRPr="00500F63">
        <w:rPr>
          <w:rFonts w:ascii="Georgia" w:hAnsi="Georgia" w:cs="Times New Roman"/>
          <w:sz w:val="24"/>
          <w:szCs w:val="24"/>
        </w:rPr>
        <w:t xml:space="preserve">sta reducción de </w:t>
      </w:r>
      <w:r w:rsidR="00EA0799" w:rsidRPr="00500F63">
        <w:rPr>
          <w:rFonts w:ascii="Georgia" w:hAnsi="Georgia" w:cs="Times New Roman"/>
          <w:sz w:val="24"/>
          <w:szCs w:val="24"/>
        </w:rPr>
        <w:t>la población pretenden efectuarla</w:t>
      </w:r>
      <w:r w:rsidR="0018407D" w:rsidRPr="00500F63">
        <w:rPr>
          <w:rFonts w:ascii="Georgia" w:hAnsi="Georgia" w:cs="Times New Roman"/>
          <w:sz w:val="24"/>
          <w:szCs w:val="24"/>
        </w:rPr>
        <w:t xml:space="preserve"> usando una variedad de medios: fumigaciones, alimentos transgénicos, manipulación del agua, </w:t>
      </w:r>
      <w:r w:rsidRPr="00500F63">
        <w:rPr>
          <w:rFonts w:ascii="Georgia" w:hAnsi="Georgia" w:cs="Times New Roman"/>
          <w:sz w:val="24"/>
          <w:szCs w:val="24"/>
        </w:rPr>
        <w:t xml:space="preserve">aborto, promoción del homosexualismo, eutanasia, </w:t>
      </w:r>
      <w:r w:rsidR="0018407D" w:rsidRPr="00500F63">
        <w:rPr>
          <w:rFonts w:ascii="Georgia" w:hAnsi="Georgia" w:cs="Times New Roman"/>
          <w:sz w:val="24"/>
          <w:szCs w:val="24"/>
        </w:rPr>
        <w:t xml:space="preserve">guerras, </w:t>
      </w:r>
      <w:r w:rsidR="004D7056" w:rsidRPr="00500F63">
        <w:rPr>
          <w:rFonts w:ascii="Georgia" w:hAnsi="Georgia" w:cs="Times New Roman"/>
          <w:sz w:val="24"/>
          <w:szCs w:val="24"/>
        </w:rPr>
        <w:t xml:space="preserve">crisis económicas y hambrunas, </w:t>
      </w:r>
      <w:r w:rsidR="0018407D" w:rsidRPr="00500F63">
        <w:rPr>
          <w:rFonts w:ascii="Georgia" w:hAnsi="Georgia" w:cs="Times New Roman"/>
          <w:sz w:val="24"/>
          <w:szCs w:val="24"/>
        </w:rPr>
        <w:t>pero especialmente a través de pandemias.</w:t>
      </w:r>
    </w:p>
    <w:p w:rsidR="00CE4367" w:rsidRPr="00500F63" w:rsidRDefault="00CE4367" w:rsidP="00EA0799">
      <w:pPr>
        <w:rPr>
          <w:rFonts w:ascii="Georgia" w:hAnsi="Georgia" w:cs="Times New Roman"/>
          <w:sz w:val="24"/>
          <w:szCs w:val="24"/>
        </w:rPr>
      </w:pPr>
      <w:r w:rsidRPr="00500F63">
        <w:rPr>
          <w:rFonts w:ascii="Georgia" w:hAnsi="Georgia" w:cs="Times New Roman"/>
          <w:sz w:val="24"/>
          <w:szCs w:val="24"/>
        </w:rPr>
        <w:t>Las élites globalistas llevan tiempo anunciando catástrofes de naturaleza vírica, ejecutando simulacros sobre pandemias</w:t>
      </w:r>
      <w:r w:rsidR="00DD1D9C" w:rsidRPr="00500F63">
        <w:rPr>
          <w:rFonts w:ascii="Georgia" w:hAnsi="Georgia" w:cs="Times New Roman"/>
          <w:sz w:val="24"/>
          <w:szCs w:val="24"/>
        </w:rPr>
        <w:t xml:space="preserve">, exponiendo un conjunto de hechos </w:t>
      </w:r>
      <w:r w:rsidR="00EA0799" w:rsidRPr="00500F63">
        <w:rPr>
          <w:rFonts w:ascii="Georgia" w:hAnsi="Georgia" w:cs="Times New Roman"/>
          <w:sz w:val="24"/>
          <w:szCs w:val="24"/>
        </w:rPr>
        <w:t xml:space="preserve">aparentemente proféticos </w:t>
      </w:r>
      <w:r w:rsidR="00DD1D9C" w:rsidRPr="00500F63">
        <w:rPr>
          <w:rFonts w:ascii="Georgia" w:hAnsi="Georgia" w:cs="Times New Roman"/>
          <w:sz w:val="24"/>
          <w:szCs w:val="24"/>
        </w:rPr>
        <w:t>que se están cumpliendo ahora a la perfección con la pandemia del coronavirus.</w:t>
      </w:r>
    </w:p>
    <w:p w:rsidR="0018407D" w:rsidRPr="00500F63" w:rsidRDefault="00CE4367" w:rsidP="00EA0799">
      <w:pPr>
        <w:rPr>
          <w:rFonts w:ascii="Georgia" w:hAnsi="Georgia" w:cs="Times New Roman"/>
          <w:sz w:val="24"/>
          <w:szCs w:val="24"/>
        </w:rPr>
      </w:pPr>
      <w:r w:rsidRPr="00500F63">
        <w:rPr>
          <w:rFonts w:ascii="Georgia" w:hAnsi="Georgia" w:cs="Times New Roman"/>
          <w:sz w:val="24"/>
          <w:szCs w:val="24"/>
        </w:rPr>
        <w:t>I</w:t>
      </w:r>
      <w:r w:rsidR="0018407D" w:rsidRPr="00500F63">
        <w:rPr>
          <w:rFonts w:ascii="Georgia" w:hAnsi="Georgia" w:cs="Times New Roman"/>
          <w:sz w:val="24"/>
          <w:szCs w:val="24"/>
        </w:rPr>
        <w:t xml:space="preserve">nactivados los agentes patógenos que en un pasado diezmaron a la humanidad, hemos asistido desde el último tercio del siglo </w:t>
      </w:r>
      <w:r w:rsidR="00EA0799" w:rsidRPr="00500F63">
        <w:rPr>
          <w:rFonts w:ascii="Georgia" w:hAnsi="Georgia" w:cs="Times New Roman"/>
          <w:sz w:val="24"/>
          <w:szCs w:val="24"/>
        </w:rPr>
        <w:t>XX</w:t>
      </w:r>
      <w:r w:rsidR="0018407D" w:rsidRPr="00500F63">
        <w:rPr>
          <w:rFonts w:ascii="Georgia" w:hAnsi="Georgia" w:cs="Times New Roman"/>
          <w:sz w:val="24"/>
          <w:szCs w:val="24"/>
        </w:rPr>
        <w:t xml:space="preserve"> a la aparición de unas extrañas enf</w:t>
      </w:r>
      <w:r w:rsidR="007E6C59" w:rsidRPr="00500F63">
        <w:rPr>
          <w:rFonts w:ascii="Georgia" w:hAnsi="Georgia" w:cs="Times New Roman"/>
          <w:sz w:val="24"/>
          <w:szCs w:val="24"/>
        </w:rPr>
        <w:t xml:space="preserve">ermedades causadas por </w:t>
      </w:r>
      <w:r w:rsidR="0018407D" w:rsidRPr="00500F63">
        <w:rPr>
          <w:rFonts w:ascii="Georgia" w:hAnsi="Georgia" w:cs="Times New Roman"/>
          <w:sz w:val="24"/>
          <w:szCs w:val="24"/>
        </w:rPr>
        <w:t>agentes patógenos nunca vistos con anterioridad, que se han sucedido con mucha rapidez, de misterioso origen,</w:t>
      </w:r>
      <w:r w:rsidR="00593E2B" w:rsidRPr="00500F63">
        <w:rPr>
          <w:rFonts w:ascii="Georgia" w:hAnsi="Georgia" w:cs="Times New Roman"/>
          <w:sz w:val="24"/>
          <w:szCs w:val="24"/>
        </w:rPr>
        <w:t xml:space="preserve"> que ya empieza a ser del dominio público que han sido de origen artificial: SIDA, enf</w:t>
      </w:r>
      <w:r w:rsidR="004D7056" w:rsidRPr="00500F63">
        <w:rPr>
          <w:rFonts w:ascii="Georgia" w:hAnsi="Georgia" w:cs="Times New Roman"/>
          <w:sz w:val="24"/>
          <w:szCs w:val="24"/>
        </w:rPr>
        <w:t>ermedad de las vacas locas, grip</w:t>
      </w:r>
      <w:r w:rsidR="00593E2B" w:rsidRPr="00500F63">
        <w:rPr>
          <w:rFonts w:ascii="Georgia" w:hAnsi="Georgia" w:cs="Times New Roman"/>
          <w:sz w:val="24"/>
          <w:szCs w:val="24"/>
        </w:rPr>
        <w:t>e avi</w:t>
      </w:r>
      <w:r w:rsidR="007E6C59" w:rsidRPr="00500F63">
        <w:rPr>
          <w:rFonts w:ascii="Georgia" w:hAnsi="Georgia" w:cs="Times New Roman"/>
          <w:sz w:val="24"/>
          <w:szCs w:val="24"/>
        </w:rPr>
        <w:t xml:space="preserve">ar, gripe porcina, SARS, MERS, </w:t>
      </w:r>
      <w:proofErr w:type="spellStart"/>
      <w:r w:rsidR="007E6C59" w:rsidRPr="00500F63">
        <w:rPr>
          <w:rFonts w:ascii="Georgia" w:hAnsi="Georgia" w:cs="Times New Roman"/>
          <w:sz w:val="24"/>
          <w:szCs w:val="24"/>
        </w:rPr>
        <w:t>É</w:t>
      </w:r>
      <w:r w:rsidR="00593E2B" w:rsidRPr="00500F63">
        <w:rPr>
          <w:rFonts w:ascii="Georgia" w:hAnsi="Georgia" w:cs="Times New Roman"/>
          <w:sz w:val="24"/>
          <w:szCs w:val="24"/>
        </w:rPr>
        <w:t>bola</w:t>
      </w:r>
      <w:proofErr w:type="spellEnd"/>
      <w:r w:rsidR="00593E2B" w:rsidRPr="00500F63">
        <w:rPr>
          <w:rFonts w:ascii="Georgia" w:hAnsi="Georgia" w:cs="Times New Roman"/>
          <w:sz w:val="24"/>
          <w:szCs w:val="24"/>
        </w:rPr>
        <w:t>…</w:t>
      </w:r>
      <w:r w:rsidR="004D7056" w:rsidRPr="00500F63">
        <w:rPr>
          <w:rFonts w:ascii="Georgia" w:hAnsi="Georgia" w:cs="Times New Roman"/>
          <w:sz w:val="24"/>
          <w:szCs w:val="24"/>
        </w:rPr>
        <w:t xml:space="preserve"> </w:t>
      </w:r>
    </w:p>
    <w:p w:rsidR="00DD1D9C" w:rsidRPr="00500F63" w:rsidRDefault="006177EC" w:rsidP="00EA0799">
      <w:pPr>
        <w:rPr>
          <w:rFonts w:ascii="Georgia" w:hAnsi="Georgia" w:cs="Times New Roman"/>
          <w:sz w:val="24"/>
          <w:szCs w:val="24"/>
        </w:rPr>
      </w:pPr>
      <w:r w:rsidRPr="00500F63">
        <w:rPr>
          <w:rFonts w:ascii="Georgia" w:hAnsi="Georgia" w:cs="Times New Roman"/>
          <w:sz w:val="24"/>
          <w:szCs w:val="24"/>
        </w:rPr>
        <w:t>L</w:t>
      </w:r>
      <w:r w:rsidR="00B638EE" w:rsidRPr="00500F63">
        <w:rPr>
          <w:rFonts w:ascii="Georgia" w:hAnsi="Georgia" w:cs="Times New Roman"/>
          <w:sz w:val="24"/>
          <w:szCs w:val="24"/>
        </w:rPr>
        <w:t xml:space="preserve">a ciencia de la biotecnología actual permite la manipulación de los agentes patógenos, para crearlos, o para modificar en sentido más agresivo </w:t>
      </w:r>
      <w:r w:rsidR="007E6C59" w:rsidRPr="00500F63">
        <w:rPr>
          <w:rFonts w:ascii="Georgia" w:hAnsi="Georgia" w:cs="Times New Roman"/>
          <w:sz w:val="24"/>
          <w:szCs w:val="24"/>
        </w:rPr>
        <w:t xml:space="preserve">agentes preexistentes, usándolos </w:t>
      </w:r>
      <w:r w:rsidR="00B638EE" w:rsidRPr="00500F63">
        <w:rPr>
          <w:rFonts w:ascii="Georgia" w:hAnsi="Georgia" w:cs="Times New Roman"/>
          <w:sz w:val="24"/>
          <w:szCs w:val="24"/>
        </w:rPr>
        <w:t xml:space="preserve"> como armas de guerra bacteriológica. El COVID es un virus creado a partir del SARS, un coronavirus que se desarrolló a fines de 2002 y comienzos de 2003, que tuvo muy escasa incidencia. A partir de él, y sometiéndole a una ganancia de función </w:t>
      </w:r>
      <w:r w:rsidR="00CF0573" w:rsidRPr="00500F63">
        <w:rPr>
          <w:rFonts w:ascii="Georgia" w:hAnsi="Georgia" w:cs="Times New Roman"/>
          <w:sz w:val="24"/>
          <w:szCs w:val="24"/>
        </w:rPr>
        <w:t>mediante la</w:t>
      </w:r>
      <w:r w:rsidRPr="00500F63">
        <w:rPr>
          <w:rFonts w:ascii="Georgia" w:hAnsi="Georgia" w:cs="Times New Roman"/>
          <w:sz w:val="24"/>
          <w:szCs w:val="24"/>
        </w:rPr>
        <w:t xml:space="preserve"> inserción de proteínas del SIDA</w:t>
      </w:r>
      <w:r w:rsidR="00CF0573" w:rsidRPr="00500F63">
        <w:rPr>
          <w:rFonts w:ascii="Georgia" w:hAnsi="Georgia" w:cs="Times New Roman"/>
          <w:sz w:val="24"/>
          <w:szCs w:val="24"/>
        </w:rPr>
        <w:t xml:space="preserve"> para aumentar su capacidad de contagio, se sintetizó el COVID, en China, pero con decisiva</w:t>
      </w:r>
      <w:r w:rsidR="00DD1D9C" w:rsidRPr="00500F63">
        <w:rPr>
          <w:rFonts w:ascii="Georgia" w:hAnsi="Georgia" w:cs="Times New Roman"/>
          <w:sz w:val="24"/>
          <w:szCs w:val="24"/>
        </w:rPr>
        <w:t xml:space="preserve"> part</w:t>
      </w:r>
      <w:r w:rsidR="007436E1" w:rsidRPr="00500F63">
        <w:rPr>
          <w:rFonts w:ascii="Georgia" w:hAnsi="Georgia" w:cs="Times New Roman"/>
          <w:sz w:val="24"/>
          <w:szCs w:val="24"/>
        </w:rPr>
        <w:t>icipación del «Estado Profundo». ―</w:t>
      </w:r>
      <w:r w:rsidR="00DD1D9C" w:rsidRPr="00500F63">
        <w:rPr>
          <w:rFonts w:ascii="Georgia" w:hAnsi="Georgia" w:cs="Times New Roman"/>
          <w:sz w:val="24"/>
          <w:szCs w:val="24"/>
        </w:rPr>
        <w:t xml:space="preserve">A día de hoy, sin </w:t>
      </w:r>
      <w:r w:rsidR="00DD1D9C" w:rsidRPr="00500F63">
        <w:rPr>
          <w:rFonts w:ascii="Georgia" w:hAnsi="Georgia" w:cs="Times New Roman"/>
          <w:sz w:val="24"/>
          <w:szCs w:val="24"/>
        </w:rPr>
        <w:lastRenderedPageBreak/>
        <w:t>embargo, no se ha demostrado que exista el virus, porque aún n</w:t>
      </w:r>
      <w:r w:rsidR="007436E1" w:rsidRPr="00500F63">
        <w:rPr>
          <w:rFonts w:ascii="Georgia" w:hAnsi="Georgia" w:cs="Times New Roman"/>
          <w:sz w:val="24"/>
          <w:szCs w:val="24"/>
        </w:rPr>
        <w:t>o se ha aislado, ni purificado―.</w:t>
      </w:r>
    </w:p>
    <w:p w:rsidR="00DD1D9C" w:rsidRPr="00500F63" w:rsidRDefault="00DD1D9C" w:rsidP="00EA0799">
      <w:pPr>
        <w:rPr>
          <w:rFonts w:ascii="Georgia" w:hAnsi="Georgia" w:cs="Times New Roman"/>
          <w:b/>
          <w:sz w:val="24"/>
          <w:szCs w:val="24"/>
        </w:rPr>
      </w:pPr>
      <w:r w:rsidRPr="00500F63">
        <w:rPr>
          <w:rFonts w:ascii="Georgia" w:hAnsi="Georgia" w:cs="Times New Roman"/>
          <w:sz w:val="24"/>
          <w:szCs w:val="24"/>
        </w:rPr>
        <w:t>La pandemia presenta dos fenómenos reveladores: coincide con la temporada de gripe estacional, y afecta en abrumadora proporción a la población anciana, la que más se vacuna contra la gripe.</w:t>
      </w:r>
    </w:p>
    <w:p w:rsidR="00DD1D9C" w:rsidRPr="00500F63" w:rsidRDefault="00DD1D9C" w:rsidP="00EA0799">
      <w:pPr>
        <w:rPr>
          <w:rFonts w:ascii="Georgia" w:hAnsi="Georgia" w:cs="Times New Roman"/>
          <w:sz w:val="24"/>
          <w:szCs w:val="24"/>
        </w:rPr>
      </w:pPr>
      <w:r w:rsidRPr="00500F63">
        <w:rPr>
          <w:rFonts w:ascii="Georgia" w:hAnsi="Georgia" w:cs="Times New Roman"/>
          <w:sz w:val="24"/>
          <w:szCs w:val="24"/>
        </w:rPr>
        <w:t>Los problemas sanguíneos que provoca el virus permite asegurar que no estamos ante un virus respiratorio típico, sino frente a una reacción inmunológica exagerada provocadora de «tormenta de citoquinas», respuesta que se debe a la introducción en las vacunas de</w:t>
      </w:r>
      <w:r w:rsidR="007436E1" w:rsidRPr="00500F63">
        <w:rPr>
          <w:rFonts w:ascii="Georgia" w:hAnsi="Georgia" w:cs="Times New Roman"/>
          <w:sz w:val="24"/>
          <w:szCs w:val="24"/>
        </w:rPr>
        <w:t xml:space="preserve"> la gripe del virus del COVID ―SARS modificado―</w:t>
      </w:r>
      <w:r w:rsidRPr="00500F63">
        <w:rPr>
          <w:rFonts w:ascii="Georgia" w:hAnsi="Georgia" w:cs="Times New Roman"/>
          <w:sz w:val="24"/>
          <w:szCs w:val="24"/>
        </w:rPr>
        <w:t xml:space="preserve">, </w:t>
      </w:r>
      <w:r w:rsidR="007436E1" w:rsidRPr="00500F63">
        <w:rPr>
          <w:rFonts w:ascii="Georgia" w:hAnsi="Georgia" w:cs="Times New Roman"/>
          <w:sz w:val="24"/>
          <w:szCs w:val="24"/>
        </w:rPr>
        <w:t>ya que esas vacunas se hicieron cultivando virus gripales</w:t>
      </w:r>
      <w:r w:rsidRPr="00500F63">
        <w:rPr>
          <w:rFonts w:ascii="Georgia" w:hAnsi="Georgia" w:cs="Times New Roman"/>
          <w:sz w:val="24"/>
          <w:szCs w:val="24"/>
        </w:rPr>
        <w:t xml:space="preserve"> en células animales (perro) previamente infectadas</w:t>
      </w:r>
      <w:r w:rsidR="007436E1" w:rsidRPr="00500F63">
        <w:rPr>
          <w:rFonts w:ascii="Georgia" w:hAnsi="Georgia" w:cs="Times New Roman"/>
          <w:sz w:val="24"/>
          <w:szCs w:val="24"/>
        </w:rPr>
        <w:t xml:space="preserve"> con el SARS-COV-2</w:t>
      </w:r>
      <w:r w:rsidRPr="00500F63">
        <w:rPr>
          <w:rFonts w:ascii="Georgia" w:hAnsi="Georgia" w:cs="Times New Roman"/>
          <w:sz w:val="24"/>
          <w:szCs w:val="24"/>
        </w:rPr>
        <w:t>.</w:t>
      </w:r>
    </w:p>
    <w:p w:rsidR="00EA3813" w:rsidRPr="00500F63" w:rsidRDefault="00DD1D9C" w:rsidP="00EA0799">
      <w:pPr>
        <w:rPr>
          <w:rFonts w:ascii="Georgia" w:hAnsi="Georgia" w:cs="Times New Roman"/>
          <w:sz w:val="24"/>
          <w:szCs w:val="24"/>
        </w:rPr>
      </w:pPr>
      <w:r w:rsidRPr="00500F63">
        <w:rPr>
          <w:rFonts w:ascii="Georgia" w:hAnsi="Georgia" w:cs="Times New Roman"/>
          <w:sz w:val="24"/>
          <w:szCs w:val="24"/>
        </w:rPr>
        <w:t>El</w:t>
      </w:r>
      <w:r w:rsidR="00CF0573" w:rsidRPr="00500F63">
        <w:rPr>
          <w:rFonts w:ascii="Georgia" w:hAnsi="Georgia" w:cs="Times New Roman"/>
          <w:sz w:val="24"/>
          <w:szCs w:val="24"/>
        </w:rPr>
        <w:t xml:space="preserve"> objetivo del COVID no es tanto  eliminar a mucha gente, y</w:t>
      </w:r>
      <w:r w:rsidRPr="00500F63">
        <w:rPr>
          <w:rFonts w:ascii="Georgia" w:hAnsi="Georgia" w:cs="Times New Roman"/>
          <w:sz w:val="24"/>
          <w:szCs w:val="24"/>
        </w:rPr>
        <w:t>a que su letalidad es muy baja: el 80% de los supuestos contagiados o no presenta síntomas, o son leves, como los de un resfriado común; el 15% presenta síntomas algo más serios; el 5% restante puede presentar neumonías, y de este porcentaje cerca del 1% fallece. Estas cifras no son de una pandemia en absoluto. Pero las últimas investigaciones cifran la letalidad del virus en torno al 0,6%, que no justifica ni una pandemia, ni las medidas desproporcionadas con las que se quiere combatir. La cifra total de muertos en España a finales de julio es inferior a la que se ha producido en años anteriores.</w:t>
      </w:r>
      <w:r w:rsidR="00767443" w:rsidRPr="00500F63">
        <w:rPr>
          <w:rFonts w:ascii="Georgia" w:hAnsi="Georgia" w:cs="Times New Roman"/>
          <w:sz w:val="24"/>
          <w:szCs w:val="24"/>
        </w:rPr>
        <w:t xml:space="preserve"> </w:t>
      </w:r>
    </w:p>
    <w:p w:rsidR="00B638EE" w:rsidRPr="00500F63" w:rsidRDefault="00DD1D9C" w:rsidP="00EA0799">
      <w:pPr>
        <w:rPr>
          <w:rFonts w:ascii="Georgia" w:hAnsi="Georgia" w:cs="Times New Roman"/>
          <w:sz w:val="24"/>
          <w:szCs w:val="24"/>
        </w:rPr>
      </w:pPr>
      <w:r w:rsidRPr="00500F63">
        <w:rPr>
          <w:rFonts w:ascii="Georgia" w:hAnsi="Georgia" w:cs="Times New Roman"/>
          <w:sz w:val="24"/>
          <w:szCs w:val="24"/>
        </w:rPr>
        <w:t xml:space="preserve">El verdadero objetivo es </w:t>
      </w:r>
      <w:r w:rsidR="00CF0573" w:rsidRPr="00500F63">
        <w:rPr>
          <w:rFonts w:ascii="Georgia" w:hAnsi="Georgia" w:cs="Times New Roman"/>
          <w:sz w:val="24"/>
          <w:szCs w:val="24"/>
        </w:rPr>
        <w:t>crear una falsa pandemia que, magnificada,  manipulada y exagerada hasta el infinito por los medios de comunicación creara un estado tal de terror que motivara a la población mundial a  gravísimas restricciones en sus derechos y libertades, a cambio de una supuesta seguridad, hecho que facilitaría enormemente la sustitución de las democracias liberales por dictaduras inspiradas en el modelo chino, objetivo esencial del nuevo orden mundial.</w:t>
      </w:r>
    </w:p>
    <w:p w:rsidR="007436E1" w:rsidRPr="00500F63" w:rsidRDefault="007436E1" w:rsidP="00EA0799">
      <w:pPr>
        <w:rPr>
          <w:rFonts w:ascii="Georgia" w:hAnsi="Georgia" w:cs="Times New Roman"/>
          <w:sz w:val="24"/>
          <w:szCs w:val="24"/>
        </w:rPr>
      </w:pPr>
      <w:r w:rsidRPr="00500F63">
        <w:rPr>
          <w:rFonts w:ascii="Georgia" w:hAnsi="Georgia" w:cs="Times New Roman"/>
          <w:sz w:val="24"/>
          <w:szCs w:val="24"/>
        </w:rPr>
        <w:t xml:space="preserve">Para la creación de este estado de miedo, la herramienta básica ha sido la realización de test que está demostrado que no tienen ninguna fiabilidad, ya que se han empleado para manipular las cifras, multiplicando las cifras de falsos contagiados, a los que se presenta como enfermos «asintomáticos» </w:t>
      </w:r>
      <w:proofErr w:type="spellStart"/>
      <w:r w:rsidRPr="00500F63">
        <w:rPr>
          <w:rFonts w:ascii="Georgia" w:hAnsi="Georgia" w:cs="Times New Roman"/>
          <w:sz w:val="24"/>
          <w:szCs w:val="24"/>
        </w:rPr>
        <w:t>contagiadores</w:t>
      </w:r>
      <w:proofErr w:type="spellEnd"/>
      <w:r w:rsidRPr="00500F63">
        <w:rPr>
          <w:rFonts w:ascii="Georgia" w:hAnsi="Georgia" w:cs="Times New Roman"/>
          <w:sz w:val="24"/>
          <w:szCs w:val="24"/>
        </w:rPr>
        <w:t>.</w:t>
      </w:r>
    </w:p>
    <w:p w:rsidR="00BF5840" w:rsidRPr="00500F63" w:rsidRDefault="00BF5840" w:rsidP="00EA0799">
      <w:pPr>
        <w:rPr>
          <w:rFonts w:ascii="Georgia" w:hAnsi="Georgia" w:cs="Times New Roman"/>
          <w:sz w:val="24"/>
          <w:szCs w:val="24"/>
        </w:rPr>
      </w:pPr>
      <w:r w:rsidRPr="00500F63">
        <w:rPr>
          <w:rFonts w:ascii="Georgia" w:hAnsi="Georgia" w:cs="Times New Roman"/>
          <w:sz w:val="24"/>
          <w:szCs w:val="24"/>
        </w:rPr>
        <w:t>Otro objetivo de la pandemia es llevar a la ruina económica a muchos países, destruyéndolos con deudas que se eternizarán, hasta el punto de que la destrucción de empresas favorecerá su adquisición a precios de saldo por las grandes corporaciones globalista</w:t>
      </w:r>
      <w:r w:rsidR="006177EC" w:rsidRPr="00500F63">
        <w:rPr>
          <w:rFonts w:ascii="Georgia" w:hAnsi="Georgia" w:cs="Times New Roman"/>
          <w:sz w:val="24"/>
          <w:szCs w:val="24"/>
        </w:rPr>
        <w:t xml:space="preserve">s, </w:t>
      </w:r>
      <w:r w:rsidRPr="00500F63">
        <w:rPr>
          <w:rFonts w:ascii="Georgia" w:hAnsi="Georgia" w:cs="Times New Roman"/>
          <w:sz w:val="24"/>
          <w:szCs w:val="24"/>
        </w:rPr>
        <w:t>depauperando a las clases medias con el fin de crear una gran masa de subsidiados por el Estado, que sobrevivirán con paguitas, incapaces de rebelarse contra los Estados opresores, al depender de sus ayudas.</w:t>
      </w:r>
    </w:p>
    <w:p w:rsidR="00DD1D9C" w:rsidRPr="00500F63" w:rsidRDefault="00DD1D9C" w:rsidP="00EA0799">
      <w:pPr>
        <w:rPr>
          <w:rFonts w:ascii="Georgia" w:hAnsi="Georgia" w:cs="Times New Roman"/>
          <w:sz w:val="24"/>
          <w:szCs w:val="24"/>
        </w:rPr>
      </w:pPr>
      <w:r w:rsidRPr="00500F63">
        <w:rPr>
          <w:rFonts w:ascii="Georgia" w:hAnsi="Georgia" w:cs="Times New Roman"/>
          <w:sz w:val="24"/>
          <w:szCs w:val="24"/>
        </w:rPr>
        <w:lastRenderedPageBreak/>
        <w:t>¿</w:t>
      </w:r>
      <w:proofErr w:type="spellStart"/>
      <w:r w:rsidRPr="00500F63">
        <w:rPr>
          <w:rFonts w:ascii="Georgia" w:hAnsi="Georgia" w:cs="Times New Roman"/>
          <w:i/>
          <w:sz w:val="24"/>
          <w:szCs w:val="24"/>
        </w:rPr>
        <w:t>Qui</w:t>
      </w:r>
      <w:proofErr w:type="spellEnd"/>
      <w:r w:rsidRPr="00500F63">
        <w:rPr>
          <w:rFonts w:ascii="Georgia" w:hAnsi="Georgia" w:cs="Times New Roman"/>
          <w:i/>
          <w:sz w:val="24"/>
          <w:szCs w:val="24"/>
        </w:rPr>
        <w:t xml:space="preserve"> </w:t>
      </w:r>
      <w:proofErr w:type="spellStart"/>
      <w:r w:rsidRPr="00500F63">
        <w:rPr>
          <w:rFonts w:ascii="Georgia" w:hAnsi="Georgia" w:cs="Times New Roman"/>
          <w:i/>
          <w:sz w:val="24"/>
          <w:szCs w:val="24"/>
        </w:rPr>
        <w:t>prodest</w:t>
      </w:r>
      <w:proofErr w:type="spellEnd"/>
      <w:r w:rsidRPr="00500F63">
        <w:rPr>
          <w:rFonts w:ascii="Georgia" w:hAnsi="Georgia" w:cs="Times New Roman"/>
          <w:sz w:val="24"/>
          <w:szCs w:val="24"/>
        </w:rPr>
        <w:t>?</w:t>
      </w:r>
      <w:r w:rsidRPr="00500F63">
        <w:rPr>
          <w:rFonts w:ascii="Georgia" w:hAnsi="Georgia" w:cs="Times New Roman"/>
          <w:b/>
          <w:sz w:val="24"/>
          <w:szCs w:val="24"/>
        </w:rPr>
        <w:t xml:space="preserve"> </w:t>
      </w:r>
      <w:r w:rsidRPr="00500F63">
        <w:rPr>
          <w:rFonts w:ascii="Georgia" w:hAnsi="Georgia" w:cs="Times New Roman"/>
          <w:sz w:val="24"/>
          <w:szCs w:val="24"/>
        </w:rPr>
        <w:t xml:space="preserve">Este miedo ha sido el argumento del que se han valido los gobiernos para establecer auténticas dictaduras orwellianas, plenamente insertas en el Nuevo Orden Mundial, justificando sus medidas totalitarias con el pretexto de la «seguridad»: confinamientos, mascarillas, distancia de seguridad, controles biológicos, cierre de parlamentos, censura de prensa, geolocalización, identificación digital, eliminación progresiva del dinero físico, pasaporte sanitario, COVI-PAS, medidas biométricas, restricciones a los derechos de circulación, derecho de reunión, etc… </w:t>
      </w:r>
    </w:p>
    <w:p w:rsidR="00EA3813" w:rsidRPr="00500F63" w:rsidRDefault="00EA3813" w:rsidP="00EA0799">
      <w:pPr>
        <w:rPr>
          <w:rFonts w:ascii="Georgia" w:hAnsi="Georgia" w:cs="Times New Roman"/>
          <w:sz w:val="24"/>
          <w:szCs w:val="24"/>
        </w:rPr>
      </w:pPr>
      <w:r w:rsidRPr="00500F63">
        <w:rPr>
          <w:rFonts w:ascii="Georgia" w:hAnsi="Georgia" w:cs="Times New Roman"/>
          <w:sz w:val="24"/>
          <w:szCs w:val="24"/>
        </w:rPr>
        <w:t>L</w:t>
      </w:r>
      <w:r w:rsidR="00CF0573" w:rsidRPr="00500F63">
        <w:rPr>
          <w:rFonts w:ascii="Georgia" w:hAnsi="Georgia" w:cs="Times New Roman"/>
          <w:sz w:val="24"/>
          <w:szCs w:val="24"/>
        </w:rPr>
        <w:t xml:space="preserve">a verdadera reducción de la población </w:t>
      </w:r>
      <w:r w:rsidRPr="00500F63">
        <w:rPr>
          <w:rFonts w:ascii="Georgia" w:hAnsi="Georgia" w:cs="Times New Roman"/>
          <w:sz w:val="24"/>
          <w:szCs w:val="24"/>
        </w:rPr>
        <w:t xml:space="preserve">mediante el COVID </w:t>
      </w:r>
      <w:r w:rsidR="00CF0573" w:rsidRPr="00500F63">
        <w:rPr>
          <w:rFonts w:ascii="Georgia" w:hAnsi="Georgia" w:cs="Times New Roman"/>
          <w:sz w:val="24"/>
          <w:szCs w:val="24"/>
        </w:rPr>
        <w:t xml:space="preserve">tendrá  lugar </w:t>
      </w:r>
      <w:r w:rsidRPr="00500F63">
        <w:rPr>
          <w:rFonts w:ascii="Georgia" w:hAnsi="Georgia" w:cs="Times New Roman"/>
          <w:sz w:val="24"/>
          <w:szCs w:val="24"/>
        </w:rPr>
        <w:t>de dos maneras: en primer lugar, las medidas sanitarias establecidas a golpe de multa por las autoridades tienen como objetivo destruir el sistema inmunológico de la población, impidiendo el contacto con los microbios del exterior con el fin de que se debilite nuestra inmunidad, de ahí las desinfecciones compulsivas, los confinamientos, las mascarillas, y la distancia social. Además, el uso desmedido de las mascarillas provocará graves efectos secundarios en la salud.</w:t>
      </w:r>
      <w:r w:rsidR="0097727A" w:rsidRPr="00500F63">
        <w:rPr>
          <w:rFonts w:ascii="Georgia" w:hAnsi="Georgia" w:cs="Times New Roman"/>
          <w:sz w:val="24"/>
          <w:szCs w:val="24"/>
        </w:rPr>
        <w:t xml:space="preserve"> Por otra parte, se ha demostrado científicamente que las mascarillas no pueden protegernos en absoluto de un virus de tamaño </w:t>
      </w:r>
      <w:proofErr w:type="spellStart"/>
      <w:r w:rsidR="0097727A" w:rsidRPr="00500F63">
        <w:rPr>
          <w:rFonts w:ascii="Georgia" w:hAnsi="Georgia" w:cs="Times New Roman"/>
          <w:sz w:val="24"/>
          <w:szCs w:val="24"/>
        </w:rPr>
        <w:t>nanoscópico</w:t>
      </w:r>
      <w:proofErr w:type="spellEnd"/>
      <w:r w:rsidR="0097727A" w:rsidRPr="00500F63">
        <w:rPr>
          <w:rFonts w:ascii="Georgia" w:hAnsi="Georgia" w:cs="Times New Roman"/>
          <w:sz w:val="24"/>
          <w:szCs w:val="24"/>
        </w:rPr>
        <w:t>, pues si se pretendiera evitar su absorción con un mascarilla, ésta tendría unos poros tan pequeños que nos asfixiaría rápidamente.</w:t>
      </w:r>
    </w:p>
    <w:p w:rsidR="00EA3813" w:rsidRPr="00500F63" w:rsidRDefault="00EA3813" w:rsidP="00EA0799">
      <w:pPr>
        <w:rPr>
          <w:rFonts w:ascii="Georgia" w:hAnsi="Georgia" w:cs="Times New Roman"/>
          <w:sz w:val="24"/>
          <w:szCs w:val="24"/>
        </w:rPr>
      </w:pPr>
      <w:r w:rsidRPr="00500F63">
        <w:rPr>
          <w:rFonts w:ascii="Georgia" w:hAnsi="Georgia" w:cs="Times New Roman"/>
          <w:sz w:val="24"/>
          <w:szCs w:val="24"/>
        </w:rPr>
        <w:t xml:space="preserve">La segunda estrategia para reducir y controlar a las poblaciones es la vacuna, ya que, aparte de la implementación de dictaduras, el otro gran objetivo del COVID es torturar psicológica, social y económicamente a las poblaciones para forzarles a que se sometan a la vacunación del COVID, creando unas circunstancias tan tremendas de limitación de libertades, que las masas supliquen por una vacunación que les devuelva la antigua normalidad. </w:t>
      </w:r>
    </w:p>
    <w:p w:rsidR="00CF0573" w:rsidRPr="00500F63" w:rsidRDefault="00BF5840" w:rsidP="00EA0799">
      <w:pPr>
        <w:rPr>
          <w:rFonts w:ascii="Georgia" w:hAnsi="Georgia" w:cs="Times New Roman"/>
          <w:sz w:val="24"/>
          <w:szCs w:val="24"/>
        </w:rPr>
      </w:pPr>
      <w:r w:rsidRPr="00500F63">
        <w:rPr>
          <w:rFonts w:ascii="Georgia" w:hAnsi="Georgia" w:cs="Times New Roman"/>
          <w:sz w:val="24"/>
          <w:szCs w:val="24"/>
        </w:rPr>
        <w:t xml:space="preserve">Esta vacuna está </w:t>
      </w:r>
      <w:r w:rsidR="00CF0573" w:rsidRPr="00500F63">
        <w:rPr>
          <w:rFonts w:ascii="Georgia" w:hAnsi="Georgia" w:cs="Times New Roman"/>
          <w:sz w:val="24"/>
          <w:szCs w:val="24"/>
        </w:rPr>
        <w:t>orientada a la creación de enfermedades (especialmente el cáncer, ya que se trata de una vacuna que manipula el ADN), a la esterilización masiva para reducir la población, y, por último, a la introducción en el cuerpo humano de mecanismos nanotecnológicos en forma de chips, los cuales, en estrecha conexión con la inteligencia artificial, posibilitarán el control de las mentes, y el acceso sin restricciones a todos los datos que conforman nuestra identidad.</w:t>
      </w:r>
    </w:p>
    <w:p w:rsidR="005A3B5F" w:rsidRPr="00500F63" w:rsidRDefault="00EA3813" w:rsidP="00EA0799">
      <w:pPr>
        <w:rPr>
          <w:rFonts w:ascii="Georgia" w:hAnsi="Georgia" w:cs="Times New Roman"/>
          <w:sz w:val="24"/>
          <w:szCs w:val="24"/>
        </w:rPr>
      </w:pPr>
      <w:r w:rsidRPr="00500F63">
        <w:rPr>
          <w:rFonts w:ascii="Georgia" w:hAnsi="Georgia" w:cs="Times New Roman"/>
          <w:sz w:val="24"/>
          <w:szCs w:val="24"/>
        </w:rPr>
        <w:t>Aparte de la nocividad que tiene, como toda vacuna, la vacuna del COVID tiene unas características especiales, que la hacen peligrosísima: se pretende desarrollar en 6 meses, cuando lo normal son 6 años; es una vacuna genética, y nunca en la historia se ha aprobado ninguna vacuna de este tipo, por sus riesgos; nunca se ha hallado una vacuna contra ningún coronavirus; la misma vacuna de la gripe, después de tantos años, no evita que cada año mueran cientos de miles de personas en el mundo; el virus ha experim</w:t>
      </w:r>
      <w:r w:rsidR="00BF5840" w:rsidRPr="00500F63">
        <w:rPr>
          <w:rFonts w:ascii="Georgia" w:hAnsi="Georgia" w:cs="Times New Roman"/>
          <w:sz w:val="24"/>
          <w:szCs w:val="24"/>
        </w:rPr>
        <w:t>entado ya bastantes mutaciones.</w:t>
      </w:r>
    </w:p>
    <w:p w:rsidR="00591214" w:rsidRPr="00500F63" w:rsidRDefault="00591214" w:rsidP="00EA0799">
      <w:pPr>
        <w:rPr>
          <w:rFonts w:ascii="Georgia" w:hAnsi="Georgia" w:cs="Times New Roman"/>
          <w:sz w:val="24"/>
          <w:szCs w:val="24"/>
        </w:rPr>
      </w:pPr>
      <w:r w:rsidRPr="00500F63">
        <w:rPr>
          <w:rFonts w:ascii="Georgia" w:hAnsi="Georgia" w:cs="Times New Roman"/>
          <w:sz w:val="24"/>
          <w:szCs w:val="24"/>
        </w:rPr>
        <w:lastRenderedPageBreak/>
        <w:t>A menos que las masas se rebelen contra tanta opresión, jamás volveremos a la antigua normalidad, a la de siempre, ya que la «nueva normalidad» irá incrementando su totalitarismo progresivamente, hasta desembocar en el NOM: vendrán más oleadas, más ruin</w:t>
      </w:r>
      <w:r w:rsidR="00BF5131" w:rsidRPr="00500F63">
        <w:rPr>
          <w:rFonts w:ascii="Georgia" w:hAnsi="Georgia" w:cs="Times New Roman"/>
          <w:sz w:val="24"/>
          <w:szCs w:val="24"/>
        </w:rPr>
        <w:t>a</w:t>
      </w:r>
      <w:r w:rsidRPr="00500F63">
        <w:rPr>
          <w:rFonts w:ascii="Georgia" w:hAnsi="Georgia" w:cs="Times New Roman"/>
          <w:sz w:val="24"/>
          <w:szCs w:val="24"/>
        </w:rPr>
        <w:t xml:space="preserve"> económica, más medidas policiales, más censura…:</w:t>
      </w:r>
      <w:r w:rsidR="00334E59" w:rsidRPr="00500F63">
        <w:rPr>
          <w:rFonts w:ascii="Georgia" w:hAnsi="Georgia" w:cs="Times New Roman"/>
          <w:sz w:val="24"/>
          <w:szCs w:val="24"/>
        </w:rPr>
        <w:t xml:space="preserve"> </w:t>
      </w:r>
      <w:r w:rsidRPr="00500F63">
        <w:rPr>
          <w:rFonts w:ascii="Georgia" w:hAnsi="Georgia" w:cs="Times New Roman"/>
          <w:sz w:val="24"/>
          <w:szCs w:val="24"/>
        </w:rPr>
        <w:t>ACABA LA VIDA Y EMPIEZA LA SUPERVIVENCIA.</w:t>
      </w:r>
    </w:p>
    <w:sectPr w:rsidR="00591214" w:rsidRPr="00500F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FDD"/>
    <w:multiLevelType w:val="hybridMultilevel"/>
    <w:tmpl w:val="7B6C45AC"/>
    <w:lvl w:ilvl="0" w:tplc="0C0A0001">
      <w:start w:val="1"/>
      <w:numFmt w:val="bullet"/>
      <w:lvlText w:val=""/>
      <w:lvlJc w:val="left"/>
      <w:pPr>
        <w:ind w:left="720" w:hanging="360"/>
      </w:pPr>
      <w:rPr>
        <w:rFonts w:ascii="Symbol" w:hAnsi="Symbol" w:hint="default"/>
      </w:rPr>
    </w:lvl>
    <w:lvl w:ilvl="1" w:tplc="56600252">
      <w:numFmt w:val="bullet"/>
      <w:lvlText w:val="-"/>
      <w:lvlJc w:val="left"/>
      <w:pPr>
        <w:ind w:left="1440" w:hanging="360"/>
      </w:pPr>
      <w:rPr>
        <w:rFonts w:ascii="Times New Roman" w:eastAsiaTheme="minorHAnsi" w:hAnsi="Times New Roman" w:cs="Times New Roman"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61"/>
    <w:rsid w:val="000A24B2"/>
    <w:rsid w:val="00135B67"/>
    <w:rsid w:val="0018407D"/>
    <w:rsid w:val="001E4E98"/>
    <w:rsid w:val="001F5DAC"/>
    <w:rsid w:val="00313144"/>
    <w:rsid w:val="00334E59"/>
    <w:rsid w:val="003F24F0"/>
    <w:rsid w:val="004D7056"/>
    <w:rsid w:val="00500F63"/>
    <w:rsid w:val="00576DDD"/>
    <w:rsid w:val="00591214"/>
    <w:rsid w:val="00593E2B"/>
    <w:rsid w:val="005A3B5F"/>
    <w:rsid w:val="006177EC"/>
    <w:rsid w:val="006C1CE0"/>
    <w:rsid w:val="007175CA"/>
    <w:rsid w:val="007436E1"/>
    <w:rsid w:val="00767443"/>
    <w:rsid w:val="007E6C59"/>
    <w:rsid w:val="009618F3"/>
    <w:rsid w:val="0097727A"/>
    <w:rsid w:val="00A23743"/>
    <w:rsid w:val="00A253A0"/>
    <w:rsid w:val="00A511FE"/>
    <w:rsid w:val="00A961D9"/>
    <w:rsid w:val="00B638EE"/>
    <w:rsid w:val="00BF5131"/>
    <w:rsid w:val="00BF5840"/>
    <w:rsid w:val="00C05F34"/>
    <w:rsid w:val="00CB07C4"/>
    <w:rsid w:val="00CE4367"/>
    <w:rsid w:val="00CF0573"/>
    <w:rsid w:val="00CF4B78"/>
    <w:rsid w:val="00DD1D9C"/>
    <w:rsid w:val="00E42761"/>
    <w:rsid w:val="00EA0799"/>
    <w:rsid w:val="00EA3813"/>
    <w:rsid w:val="00FF78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3144"/>
    <w:pPr>
      <w:ind w:left="720"/>
      <w:contextualSpacing/>
    </w:pPr>
  </w:style>
  <w:style w:type="paragraph" w:styleId="Textodeglobo">
    <w:name w:val="Balloon Text"/>
    <w:basedOn w:val="Normal"/>
    <w:link w:val="TextodegloboCar"/>
    <w:uiPriority w:val="99"/>
    <w:semiHidden/>
    <w:unhideWhenUsed/>
    <w:rsid w:val="00CB07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7C4"/>
    <w:rPr>
      <w:rFonts w:ascii="Tahoma" w:hAnsi="Tahoma" w:cs="Tahoma"/>
      <w:sz w:val="16"/>
      <w:szCs w:val="16"/>
    </w:rPr>
  </w:style>
  <w:style w:type="paragraph" w:styleId="Epgrafe">
    <w:name w:val="caption"/>
    <w:basedOn w:val="Normal"/>
    <w:next w:val="Normal"/>
    <w:uiPriority w:val="35"/>
    <w:unhideWhenUsed/>
    <w:qFormat/>
    <w:rsid w:val="00CB07C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3144"/>
    <w:pPr>
      <w:ind w:left="720"/>
      <w:contextualSpacing/>
    </w:pPr>
  </w:style>
  <w:style w:type="paragraph" w:styleId="Textodeglobo">
    <w:name w:val="Balloon Text"/>
    <w:basedOn w:val="Normal"/>
    <w:link w:val="TextodegloboCar"/>
    <w:uiPriority w:val="99"/>
    <w:semiHidden/>
    <w:unhideWhenUsed/>
    <w:rsid w:val="00CB07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7C4"/>
    <w:rPr>
      <w:rFonts w:ascii="Tahoma" w:hAnsi="Tahoma" w:cs="Tahoma"/>
      <w:sz w:val="16"/>
      <w:szCs w:val="16"/>
    </w:rPr>
  </w:style>
  <w:style w:type="paragraph" w:styleId="Epgrafe">
    <w:name w:val="caption"/>
    <w:basedOn w:val="Normal"/>
    <w:next w:val="Normal"/>
    <w:uiPriority w:val="35"/>
    <w:unhideWhenUsed/>
    <w:qFormat/>
    <w:rsid w:val="00CB07C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1446</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Laureano Benitez Grande-Caballero</dc:creator>
  <cp:lastModifiedBy>Laureano Benitez Grande-Caballero</cp:lastModifiedBy>
  <cp:revision>6</cp:revision>
  <dcterms:created xsi:type="dcterms:W3CDTF">2020-08-23T15:59:00Z</dcterms:created>
  <dcterms:modified xsi:type="dcterms:W3CDTF">2020-10-25T10:08:00Z</dcterms:modified>
</cp:coreProperties>
</file>